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23" w:rsidRPr="00BF0587" w:rsidRDefault="009C0823" w:rsidP="009C0823">
      <w:pPr>
        <w:pStyle w:val="Intestazione"/>
        <w:rPr>
          <w:color w:val="7F7F7F" w:themeColor="text1" w:themeTint="80"/>
        </w:rPr>
      </w:pPr>
      <w:r w:rsidRPr="00BF0587">
        <w:rPr>
          <w:rFonts w:cstheme="minorHAnsi"/>
          <w:i/>
          <w:color w:val="7F7F7F" w:themeColor="text1" w:themeTint="80"/>
          <w:sz w:val="18"/>
          <w:szCs w:val="18"/>
        </w:rPr>
        <w:t xml:space="preserve">Partecipazione alla Rete </w:t>
      </w:r>
      <w:proofErr w:type="spellStart"/>
      <w:r w:rsidRPr="00BF0587">
        <w:rPr>
          <w:rFonts w:cstheme="minorHAnsi"/>
          <w:i/>
          <w:color w:val="7F7F7F" w:themeColor="text1" w:themeTint="80"/>
          <w:sz w:val="18"/>
          <w:szCs w:val="18"/>
        </w:rPr>
        <w:t>Interistituzionale</w:t>
      </w:r>
      <w:proofErr w:type="spellEnd"/>
      <w:r w:rsidRPr="00BF0587">
        <w:rPr>
          <w:rFonts w:cstheme="minorHAnsi"/>
          <w:i/>
          <w:color w:val="7F7F7F" w:themeColor="text1" w:themeTint="80"/>
          <w:sz w:val="18"/>
          <w:szCs w:val="18"/>
        </w:rPr>
        <w:t xml:space="preserve"> Territoriale Antiviolenza di Pavia                                          Allegato 1.A – Centro Antiviolenza</w:t>
      </w:r>
    </w:p>
    <w:p w:rsidR="00616B62" w:rsidRDefault="00616B62" w:rsidP="00616B62">
      <w:pPr>
        <w:jc w:val="both"/>
        <w:rPr>
          <w:rFonts w:ascii="Calibri" w:hAnsi="Calibri" w:cs="Calibri"/>
          <w:b/>
          <w:caps/>
        </w:rPr>
      </w:pPr>
    </w:p>
    <w:p w:rsidR="00616B62" w:rsidRPr="00F15DB1" w:rsidRDefault="00616B62" w:rsidP="00616B62">
      <w:pPr>
        <w:jc w:val="both"/>
        <w:rPr>
          <w:rFonts w:ascii="Calibri" w:hAnsi="Calibri" w:cs="Calibri"/>
          <w:b/>
          <w:caps/>
        </w:rPr>
      </w:pPr>
      <w:r w:rsidRPr="00F15DB1">
        <w:rPr>
          <w:rFonts w:ascii="Calibri" w:hAnsi="Calibri" w:cs="Calibri"/>
          <w:b/>
          <w:caps/>
        </w:rPr>
        <w:t>descrizione dei requisiti funzionali minimi previsti dall’Intesa Stato-Regioni “Intesa relativa ai requisiti minimi dei Centri Antiviolenza e delle Case Rifugio,prevista dall’art. 3 comma 4 del d.p.c.m. del 24 luglio 2014” sottoscritta il 27 novembre 2014</w:t>
      </w:r>
    </w:p>
    <w:p w:rsidR="00616B62" w:rsidRDefault="00616B62" w:rsidP="00616B62">
      <w:pPr>
        <w:tabs>
          <w:tab w:val="left" w:pos="284"/>
        </w:tabs>
        <w:spacing w:after="0" w:line="288" w:lineRule="auto"/>
        <w:rPr>
          <w:rFonts w:cstheme="minorHAnsi"/>
        </w:rPr>
      </w:pPr>
    </w:p>
    <w:p w:rsidR="00616B62" w:rsidRPr="00BF0587" w:rsidRDefault="00616B62" w:rsidP="00616B62">
      <w:pPr>
        <w:tabs>
          <w:tab w:val="left" w:pos="284"/>
        </w:tabs>
        <w:spacing w:after="0" w:line="288" w:lineRule="auto"/>
        <w:rPr>
          <w:rFonts w:cstheme="minorHAnsi"/>
          <w:b/>
        </w:rPr>
      </w:pPr>
      <w:r w:rsidRPr="003C04A9">
        <w:rPr>
          <w:rFonts w:cstheme="minorHAnsi"/>
          <w:b/>
        </w:rPr>
        <w:t>1.Informazioni anagrafiche</w:t>
      </w:r>
    </w:p>
    <w:p w:rsidR="00616B62" w:rsidRDefault="00616B62" w:rsidP="00616B62">
      <w:pPr>
        <w:tabs>
          <w:tab w:val="left" w:pos="284"/>
        </w:tabs>
        <w:spacing w:after="0" w:line="288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Denominazione del Soggetto gestore del  centro antiviolenza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</w:t>
      </w:r>
      <w:r w:rsidRPr="00F15DB1"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</w:t>
      </w:r>
      <w:r w:rsidRPr="00F15DB1">
        <w:rPr>
          <w:rFonts w:cstheme="minorHAnsi"/>
          <w:sz w:val="18"/>
          <w:szCs w:val="18"/>
        </w:rPr>
        <w:t xml:space="preserve"> </w:t>
      </w:r>
    </w:p>
    <w:p w:rsidR="00616B62" w:rsidRPr="00F15DB1" w:rsidRDefault="00616B62" w:rsidP="00616B62">
      <w:pPr>
        <w:tabs>
          <w:tab w:val="left" w:pos="284"/>
        </w:tabs>
        <w:spacing w:after="0" w:line="288" w:lineRule="auto"/>
        <w:rPr>
          <w:rFonts w:cstheme="minorHAnsi"/>
          <w:sz w:val="12"/>
          <w:szCs w:val="12"/>
        </w:rPr>
      </w:pPr>
    </w:p>
    <w:p w:rsidR="00616B62" w:rsidRDefault="00616B62" w:rsidP="00616B62">
      <w:pPr>
        <w:tabs>
          <w:tab w:val="left" w:pos="284"/>
        </w:tabs>
        <w:spacing w:after="0" w:line="288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Nome centro antiviolenza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 . . . . . . . . . . . . </w:t>
      </w:r>
    </w:p>
    <w:p w:rsidR="00616B62" w:rsidRPr="003C04A9" w:rsidRDefault="00616B62" w:rsidP="00616B62">
      <w:pPr>
        <w:tabs>
          <w:tab w:val="left" w:pos="284"/>
        </w:tabs>
        <w:spacing w:after="0" w:line="288" w:lineRule="auto"/>
        <w:rPr>
          <w:rFonts w:cstheme="minorHAnsi"/>
          <w:sz w:val="12"/>
          <w:szCs w:val="12"/>
        </w:rPr>
      </w:pPr>
    </w:p>
    <w:p w:rsidR="00616B62" w:rsidRDefault="00616B62" w:rsidP="00616B62">
      <w:pPr>
        <w:tabs>
          <w:tab w:val="left" w:pos="284"/>
        </w:tabs>
        <w:spacing w:after="0" w:line="288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Indirizzo sede legale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</w:p>
    <w:p w:rsidR="00616B62" w:rsidRPr="003C04A9" w:rsidRDefault="00616B62" w:rsidP="00616B62">
      <w:pPr>
        <w:tabs>
          <w:tab w:val="left" w:pos="284"/>
        </w:tabs>
        <w:spacing w:after="0" w:line="288" w:lineRule="auto"/>
        <w:rPr>
          <w:rFonts w:cstheme="minorHAnsi"/>
          <w:sz w:val="12"/>
          <w:szCs w:val="12"/>
        </w:rPr>
      </w:pPr>
    </w:p>
    <w:p w:rsidR="00616B62" w:rsidRDefault="00616B62" w:rsidP="00616B62">
      <w:pPr>
        <w:tabs>
          <w:tab w:val="left" w:pos="284"/>
        </w:tabs>
        <w:spacing w:after="0" w:line="288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Telefono 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 xml:space="preserve">. </w:t>
      </w:r>
    </w:p>
    <w:p w:rsidR="00616B62" w:rsidRPr="003C04A9" w:rsidRDefault="00616B62" w:rsidP="00616B62">
      <w:pPr>
        <w:tabs>
          <w:tab w:val="left" w:pos="284"/>
        </w:tabs>
        <w:spacing w:after="0" w:line="288" w:lineRule="auto"/>
        <w:rPr>
          <w:rFonts w:cstheme="minorHAnsi"/>
          <w:sz w:val="12"/>
          <w:szCs w:val="12"/>
        </w:rPr>
      </w:pPr>
    </w:p>
    <w:p w:rsidR="00616B62" w:rsidRDefault="00616B62" w:rsidP="00616B62">
      <w:pPr>
        <w:tabs>
          <w:tab w:val="left" w:pos="284"/>
        </w:tabs>
        <w:spacing w:after="0" w:line="288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Data istituzione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 xml:space="preserve">. . . </w:t>
      </w:r>
    </w:p>
    <w:p w:rsidR="00616B62" w:rsidRPr="003C04A9" w:rsidRDefault="00616B62" w:rsidP="00616B62">
      <w:pPr>
        <w:tabs>
          <w:tab w:val="left" w:pos="284"/>
        </w:tabs>
        <w:spacing w:after="0" w:line="288" w:lineRule="auto"/>
        <w:rPr>
          <w:rFonts w:cstheme="minorHAnsi"/>
          <w:sz w:val="10"/>
          <w:szCs w:val="10"/>
        </w:rPr>
      </w:pPr>
    </w:p>
    <w:p w:rsidR="00616B62" w:rsidRDefault="00616B62" w:rsidP="00616B62">
      <w:pPr>
        <w:tabs>
          <w:tab w:val="left" w:pos="284"/>
        </w:tabs>
        <w:spacing w:after="0" w:line="288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Indirizzo del centro antiviolenza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 xml:space="preserve">. . . . . . . . </w:t>
      </w:r>
      <w:r>
        <w:rPr>
          <w:rFonts w:cstheme="minorHAnsi"/>
          <w:sz w:val="18"/>
          <w:szCs w:val="18"/>
        </w:rPr>
        <w:t xml:space="preserve">. . . . . . . </w:t>
      </w:r>
    </w:p>
    <w:p w:rsidR="00616B62" w:rsidRPr="003C04A9" w:rsidRDefault="00616B62" w:rsidP="00616B62">
      <w:pPr>
        <w:tabs>
          <w:tab w:val="left" w:pos="284"/>
        </w:tabs>
        <w:spacing w:after="0" w:line="288" w:lineRule="auto"/>
        <w:rPr>
          <w:rFonts w:cstheme="minorHAnsi"/>
          <w:sz w:val="12"/>
          <w:szCs w:val="12"/>
        </w:rPr>
      </w:pPr>
    </w:p>
    <w:p w:rsidR="00616B62" w:rsidRDefault="00616B62" w:rsidP="00616B62">
      <w:pPr>
        <w:tabs>
          <w:tab w:val="left" w:pos="284"/>
        </w:tabs>
        <w:spacing w:after="0" w:line="288" w:lineRule="auto"/>
        <w:rPr>
          <w:rFonts w:cstheme="minorHAnsi"/>
        </w:rPr>
      </w:pPr>
      <w:r>
        <w:rPr>
          <w:rFonts w:cstheme="minorHAnsi"/>
        </w:rPr>
        <w:t>Natura del Soggetto:</w:t>
      </w:r>
    </w:p>
    <w:p w:rsidR="00616B62" w:rsidRDefault="00616B62" w:rsidP="00616B62">
      <w:pPr>
        <w:tabs>
          <w:tab w:val="left" w:pos="284"/>
        </w:tabs>
        <w:spacing w:after="0" w:line="288" w:lineRule="auto"/>
        <w:rPr>
          <w:rFonts w:cstheme="minorHAnsi"/>
          <w:sz w:val="18"/>
          <w:szCs w:val="18"/>
        </w:rPr>
      </w:pPr>
      <w:r w:rsidRPr="00EA7BF0">
        <w:rPr>
          <w:rFonts w:cstheme="minorHAnsi"/>
          <w:sz w:val="28"/>
          <w:szCs w:val="28"/>
        </w:rPr>
        <w:sym w:font="Symbol" w:char="F0F0"/>
      </w:r>
      <w:r>
        <w:rPr>
          <w:rFonts w:cstheme="minorHAnsi"/>
        </w:rPr>
        <w:t xml:space="preserve"> Associazione       </w:t>
      </w:r>
      <w:r w:rsidRPr="00EA7BF0">
        <w:rPr>
          <w:rFonts w:cstheme="minorHAnsi"/>
          <w:sz w:val="28"/>
          <w:szCs w:val="28"/>
        </w:rPr>
        <w:sym w:font="Symbol" w:char="F0F0"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Cooperati</w:t>
      </w:r>
      <w:r w:rsidRPr="00EA7BF0">
        <w:rPr>
          <w:rFonts w:cstheme="minorHAnsi"/>
        </w:rPr>
        <w:t>v</w:t>
      </w:r>
      <w:r>
        <w:rPr>
          <w:rFonts w:cstheme="minorHAnsi"/>
        </w:rPr>
        <w:t xml:space="preserve">a      </w:t>
      </w:r>
      <w:r w:rsidRPr="00EA7BF0">
        <w:rPr>
          <w:rFonts w:cstheme="minorHAnsi"/>
          <w:sz w:val="28"/>
          <w:szCs w:val="28"/>
        </w:rPr>
        <w:sym w:font="Symbol" w:char="F0F0"/>
      </w:r>
      <w:r>
        <w:rPr>
          <w:rFonts w:cstheme="minorHAnsi"/>
        </w:rPr>
        <w:t xml:space="preserve"> Altro, specificare: 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 xml:space="preserve">. . . . . . </w:t>
      </w:r>
    </w:p>
    <w:p w:rsidR="00616B62" w:rsidRPr="006F4540" w:rsidRDefault="00616B62" w:rsidP="00616B62">
      <w:pPr>
        <w:tabs>
          <w:tab w:val="left" w:pos="284"/>
        </w:tabs>
        <w:spacing w:after="0" w:line="288" w:lineRule="auto"/>
      </w:pPr>
    </w:p>
    <w:p w:rsidR="00616B62" w:rsidRPr="00A30FE6" w:rsidRDefault="00616B62" w:rsidP="00616B62">
      <w:pPr>
        <w:pStyle w:val="Preformattato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0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contrasto  alla  violenza  di genere, il sostegno, la protezione e 'assistenza delle  donne vittime di violenza e dei loro  figli è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finalità esclusiva o prioritaria inserita ne</w:t>
      </w:r>
      <w:r w:rsidRPr="00A30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llo Statuto?  </w:t>
      </w:r>
      <w:r w:rsidRPr="00EA7BF0">
        <w:rPr>
          <w:rFonts w:cstheme="minorHAnsi"/>
          <w:sz w:val="28"/>
          <w:szCs w:val="28"/>
        </w:rPr>
        <w:sym w:font="Symbol" w:char="F0F0"/>
      </w:r>
      <w:r w:rsidRPr="00A30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Sì      </w:t>
      </w:r>
      <w:r w:rsidRPr="00EA7BF0">
        <w:rPr>
          <w:rFonts w:cstheme="minorHAnsi"/>
          <w:sz w:val="28"/>
          <w:szCs w:val="28"/>
        </w:rPr>
        <w:sym w:font="Symbol" w:char="F0F0"/>
      </w:r>
      <w:r>
        <w:rPr>
          <w:rFonts w:cstheme="minorHAnsi"/>
          <w:sz w:val="28"/>
          <w:szCs w:val="28"/>
        </w:rPr>
        <w:t xml:space="preserve"> </w:t>
      </w:r>
      <w:r w:rsidRPr="00A30FE6">
        <w:rPr>
          <w:rFonts w:asciiTheme="minorHAnsi" w:eastAsiaTheme="minorHAnsi" w:hAnsiTheme="minorHAnsi" w:cstheme="minorBidi"/>
          <w:sz w:val="22"/>
          <w:szCs w:val="22"/>
          <w:lang w:eastAsia="en-US"/>
        </w:rPr>
        <w:t>No</w:t>
      </w:r>
    </w:p>
    <w:p w:rsidR="00616B62" w:rsidRDefault="00616B62" w:rsidP="00616B62">
      <w:pPr>
        <w:tabs>
          <w:tab w:val="left" w:pos="284"/>
        </w:tabs>
        <w:spacing w:after="0" w:line="288" w:lineRule="auto"/>
        <w:rPr>
          <w:b/>
          <w:sz w:val="28"/>
          <w:szCs w:val="28"/>
        </w:rPr>
      </w:pPr>
    </w:p>
    <w:p w:rsidR="00616B62" w:rsidRPr="00BF0587" w:rsidRDefault="00616B62" w:rsidP="00616B62">
      <w:pPr>
        <w:tabs>
          <w:tab w:val="left" w:pos="284"/>
        </w:tabs>
        <w:spacing w:after="0" w:line="288" w:lineRule="auto"/>
        <w:rPr>
          <w:b/>
          <w:sz w:val="28"/>
          <w:szCs w:val="28"/>
        </w:rPr>
      </w:pPr>
    </w:p>
    <w:p w:rsidR="00616B62" w:rsidRPr="00F754A1" w:rsidRDefault="00616B62" w:rsidP="00616B62">
      <w:pPr>
        <w:tabs>
          <w:tab w:val="left" w:pos="284"/>
        </w:tabs>
        <w:spacing w:after="0" w:line="288" w:lineRule="auto"/>
        <w:jc w:val="both"/>
        <w:rPr>
          <w:b/>
        </w:rPr>
      </w:pPr>
      <w:r>
        <w:rPr>
          <w:b/>
        </w:rPr>
        <w:t xml:space="preserve">2. </w:t>
      </w:r>
      <w:r w:rsidRPr="00F754A1">
        <w:rPr>
          <w:b/>
        </w:rPr>
        <w:t xml:space="preserve">Requisiti funzionali minimi previsti dall’Intesa Stato - Regioni del 27/11/2014 (G.U. 18 febbraio 2015) che l’ente garantirà nella proposta progettuale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19"/>
        <w:gridCol w:w="4463"/>
      </w:tblGrid>
      <w:tr w:rsidR="00616B62" w:rsidRPr="00BF0587" w:rsidTr="00B05B6C">
        <w:trPr>
          <w:trHeight w:val="5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 xml:space="preserve">Dati di iscrizione </w:t>
            </w:r>
            <w:r w:rsidRPr="00A30FE6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BF0587">
              <w:rPr>
                <w:rFonts w:cstheme="minorHAnsi"/>
                <w:color w:val="000000"/>
                <w:sz w:val="20"/>
                <w:szCs w:val="20"/>
              </w:rPr>
              <w:t xml:space="preserve"> Albo/registro</w:t>
            </w:r>
            <w:r w:rsidRPr="00A30FE6">
              <w:rPr>
                <w:rFonts w:cstheme="minorHAnsi"/>
                <w:color w:val="000000"/>
                <w:sz w:val="20"/>
                <w:szCs w:val="20"/>
              </w:rPr>
              <w:t xml:space="preserve">  regional</w:t>
            </w:r>
            <w:r w:rsidRPr="00BF0587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A30FE6">
              <w:rPr>
                <w:rFonts w:cstheme="minorHAnsi"/>
                <w:color w:val="000000"/>
                <w:sz w:val="20"/>
                <w:szCs w:val="20"/>
              </w:rPr>
              <w:t xml:space="preserve">  del  volontariato,</w:t>
            </w:r>
            <w:r w:rsidRPr="00BF058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0FE6">
              <w:rPr>
                <w:rFonts w:cstheme="minorHAnsi"/>
                <w:color w:val="000000"/>
                <w:sz w:val="20"/>
                <w:szCs w:val="20"/>
              </w:rPr>
              <w:t xml:space="preserve">della promozione o della cooperazione sociale </w:t>
            </w:r>
          </w:p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i/>
                <w:color w:val="000000"/>
                <w:sz w:val="20"/>
                <w:szCs w:val="20"/>
              </w:rPr>
              <w:t>ovvero</w:t>
            </w:r>
          </w:p>
          <w:p w:rsidR="00616B62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 xml:space="preserve">Dati di iscrizione a </w:t>
            </w:r>
            <w:r w:rsidRPr="00A30FE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F0587">
              <w:rPr>
                <w:rFonts w:cstheme="minorHAnsi"/>
                <w:color w:val="000000"/>
                <w:sz w:val="20"/>
                <w:szCs w:val="20"/>
              </w:rPr>
              <w:t>registro regionale</w:t>
            </w:r>
            <w:r w:rsidRPr="00A30FE6">
              <w:rPr>
                <w:rFonts w:cstheme="minorHAnsi"/>
                <w:color w:val="000000"/>
                <w:sz w:val="20"/>
                <w:szCs w:val="20"/>
              </w:rPr>
              <w:t xml:space="preserve"> delle </w:t>
            </w:r>
            <w:proofErr w:type="spellStart"/>
            <w:r w:rsidRPr="00A30FE6">
              <w:rPr>
                <w:rFonts w:cstheme="minorHAnsi"/>
                <w:color w:val="000000"/>
                <w:sz w:val="20"/>
                <w:szCs w:val="20"/>
              </w:rPr>
              <w:t>Onlus</w:t>
            </w:r>
            <w:proofErr w:type="spellEnd"/>
            <w:r w:rsidRPr="00A30FE6">
              <w:rPr>
                <w:rFonts w:cstheme="minorHAnsi"/>
                <w:color w:val="000000"/>
                <w:sz w:val="20"/>
                <w:szCs w:val="20"/>
              </w:rPr>
              <w:t xml:space="preserve"> presso l'Agenzia delle entrate </w:t>
            </w:r>
          </w:p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30FE6">
              <w:rPr>
                <w:rFonts w:cstheme="minorHAnsi"/>
                <w:i/>
                <w:color w:val="000000"/>
                <w:sz w:val="20"/>
                <w:szCs w:val="20"/>
              </w:rPr>
              <w:t>ovvero</w:t>
            </w:r>
            <w:r w:rsidRPr="00A30FE6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 xml:space="preserve">Dati di iscrizione ad  Albo regionale </w:t>
            </w:r>
            <w:r w:rsidRPr="00A30FE6">
              <w:rPr>
                <w:rFonts w:cstheme="minorHAnsi"/>
                <w:color w:val="000000"/>
                <w:sz w:val="20"/>
                <w:szCs w:val="20"/>
              </w:rPr>
              <w:t>appositamente</w:t>
            </w:r>
            <w:r w:rsidRPr="00BF0587">
              <w:rPr>
                <w:rFonts w:cstheme="minorHAnsi"/>
                <w:color w:val="000000"/>
                <w:sz w:val="20"/>
                <w:szCs w:val="20"/>
              </w:rPr>
              <w:t xml:space="preserve"> istituito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b/>
                <w:color w:val="000000"/>
                <w:sz w:val="20"/>
                <w:szCs w:val="20"/>
              </w:rPr>
              <w:t>Requisiti strutturali e organizzativi</w:t>
            </w:r>
          </w:p>
        </w:tc>
      </w:tr>
      <w:tr w:rsidR="00616B62" w:rsidRPr="00BF0587" w:rsidTr="00B05B6C">
        <w:trPr>
          <w:trHeight w:val="660"/>
        </w:trPr>
        <w:tc>
          <w:tcPr>
            <w:tcW w:w="25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6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color w:val="444444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La struttura che ospita la sede operativa del centro antiviolenza:</w:t>
            </w:r>
          </w:p>
        </w:tc>
        <w:tc>
          <w:tcPr>
            <w:tcW w:w="2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390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BF0587" w:rsidRDefault="00616B62" w:rsidP="00B05B6C">
            <w:pPr>
              <w:spacing w:after="0" w:line="288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 xml:space="preserve">possiede i  requisiti  di abitabilità? </w:t>
            </w:r>
          </w:p>
        </w:tc>
        <w:tc>
          <w:tcPr>
            <w:tcW w:w="2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630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BF0587" w:rsidRDefault="00616B62" w:rsidP="00B05B6C">
            <w:pPr>
              <w:spacing w:after="0" w:line="288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è articolata in locali idonei a garantire le diverse attività nel rispetto della privacy?</w:t>
            </w:r>
          </w:p>
        </w:tc>
        <w:tc>
          <w:tcPr>
            <w:tcW w:w="228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675"/>
        </w:trPr>
        <w:tc>
          <w:tcPr>
            <w:tcW w:w="25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b/>
                <w:color w:val="000000"/>
                <w:sz w:val="20"/>
                <w:szCs w:val="20"/>
              </w:rPr>
              <w:t>3.</w:t>
            </w:r>
          </w:p>
          <w:p w:rsidR="00616B62" w:rsidRPr="00BF0587" w:rsidRDefault="00616B62" w:rsidP="00B05B6C">
            <w:pPr>
              <w:spacing w:after="0" w:line="288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6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16B62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Il centro antiviolenza</w:t>
            </w:r>
            <w:r>
              <w:rPr>
                <w:rFonts w:cstheme="minorHAnsi"/>
                <w:color w:val="000000"/>
                <w:sz w:val="20"/>
                <w:szCs w:val="20"/>
              </w:rPr>
              <w:t>:</w:t>
            </w:r>
            <w:r w:rsidRPr="00BF058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dispone di sportelli decentrati sul territorio?</w:t>
            </w:r>
          </w:p>
        </w:tc>
        <w:tc>
          <w:tcPr>
            <w:tcW w:w="2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616B62" w:rsidRDefault="00616B62" w:rsidP="00B05B6C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585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Default="00616B62" w:rsidP="00B05B6C">
            <w:pPr>
              <w:spacing w:after="0" w:line="288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Se sì, indicare per ciascuno: indirizzo, orari di apertura, servizi erogati</w:t>
            </w:r>
          </w:p>
        </w:tc>
        <w:tc>
          <w:tcPr>
            <w:tcW w:w="228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B62" w:rsidRPr="00BF0587" w:rsidRDefault="00616B62" w:rsidP="00B05B6C">
            <w:pPr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616B62" w:rsidRDefault="00616B62" w:rsidP="00616B62">
      <w:pPr>
        <w:tabs>
          <w:tab w:val="left" w:pos="284"/>
        </w:tabs>
        <w:spacing w:after="0" w:line="288" w:lineRule="auto"/>
        <w:jc w:val="both"/>
        <w:rPr>
          <w:b/>
        </w:rPr>
      </w:pPr>
    </w:p>
    <w:p w:rsidR="009C0823" w:rsidRDefault="009C0823" w:rsidP="009C0823">
      <w:pPr>
        <w:autoSpaceDE w:val="0"/>
        <w:autoSpaceDN w:val="0"/>
        <w:adjustRightInd w:val="0"/>
        <w:spacing w:after="0" w:line="288" w:lineRule="auto"/>
        <w:jc w:val="righ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1</w:t>
      </w:r>
    </w:p>
    <w:p w:rsidR="00616B62" w:rsidRDefault="00616B62" w:rsidP="00616B62">
      <w:pPr>
        <w:tabs>
          <w:tab w:val="left" w:pos="284"/>
        </w:tabs>
        <w:spacing w:after="0" w:line="288" w:lineRule="auto"/>
        <w:jc w:val="both"/>
        <w:rPr>
          <w:b/>
          <w:sz w:val="2"/>
          <w:szCs w:val="2"/>
        </w:rPr>
      </w:pPr>
    </w:p>
    <w:p w:rsidR="009C0823" w:rsidRDefault="009C0823" w:rsidP="00616B62">
      <w:pPr>
        <w:tabs>
          <w:tab w:val="left" w:pos="284"/>
        </w:tabs>
        <w:spacing w:after="0" w:line="288" w:lineRule="auto"/>
        <w:jc w:val="both"/>
        <w:rPr>
          <w:b/>
          <w:sz w:val="2"/>
          <w:szCs w:val="2"/>
        </w:rPr>
      </w:pPr>
    </w:p>
    <w:p w:rsidR="009C0823" w:rsidRDefault="009C0823" w:rsidP="00616B62">
      <w:pPr>
        <w:tabs>
          <w:tab w:val="left" w:pos="284"/>
        </w:tabs>
        <w:spacing w:after="0" w:line="288" w:lineRule="auto"/>
        <w:jc w:val="both"/>
        <w:rPr>
          <w:b/>
          <w:sz w:val="2"/>
          <w:szCs w:val="2"/>
        </w:rPr>
      </w:pPr>
    </w:p>
    <w:p w:rsidR="009C0823" w:rsidRDefault="009C0823" w:rsidP="00616B62">
      <w:pPr>
        <w:tabs>
          <w:tab w:val="left" w:pos="284"/>
        </w:tabs>
        <w:spacing w:after="0" w:line="288" w:lineRule="auto"/>
        <w:jc w:val="both"/>
        <w:rPr>
          <w:b/>
          <w:sz w:val="2"/>
          <w:szCs w:val="2"/>
        </w:rPr>
      </w:pPr>
    </w:p>
    <w:p w:rsidR="009C0823" w:rsidRPr="00BF0587" w:rsidRDefault="009C0823" w:rsidP="009C0823">
      <w:pPr>
        <w:pStyle w:val="Intestazione"/>
        <w:rPr>
          <w:color w:val="7F7F7F" w:themeColor="text1" w:themeTint="80"/>
        </w:rPr>
      </w:pPr>
      <w:r w:rsidRPr="00BF0587">
        <w:rPr>
          <w:rFonts w:cstheme="minorHAnsi"/>
          <w:i/>
          <w:color w:val="7F7F7F" w:themeColor="text1" w:themeTint="80"/>
          <w:sz w:val="18"/>
          <w:szCs w:val="18"/>
        </w:rPr>
        <w:lastRenderedPageBreak/>
        <w:t xml:space="preserve">Partecipazione alla Rete </w:t>
      </w:r>
      <w:proofErr w:type="spellStart"/>
      <w:r w:rsidRPr="00BF0587">
        <w:rPr>
          <w:rFonts w:cstheme="minorHAnsi"/>
          <w:i/>
          <w:color w:val="7F7F7F" w:themeColor="text1" w:themeTint="80"/>
          <w:sz w:val="18"/>
          <w:szCs w:val="18"/>
        </w:rPr>
        <w:t>Interistituzionale</w:t>
      </w:r>
      <w:proofErr w:type="spellEnd"/>
      <w:r w:rsidRPr="00BF0587">
        <w:rPr>
          <w:rFonts w:cstheme="minorHAnsi"/>
          <w:i/>
          <w:color w:val="7F7F7F" w:themeColor="text1" w:themeTint="80"/>
          <w:sz w:val="18"/>
          <w:szCs w:val="18"/>
        </w:rPr>
        <w:t xml:space="preserve"> Territoriale Antiviolenza di Pavia                                          Allegato 1.A – Centro Antiviolenza</w:t>
      </w:r>
    </w:p>
    <w:p w:rsidR="009C0823" w:rsidRDefault="009C0823" w:rsidP="00616B62">
      <w:pPr>
        <w:tabs>
          <w:tab w:val="left" w:pos="284"/>
        </w:tabs>
        <w:spacing w:after="0" w:line="288" w:lineRule="auto"/>
        <w:jc w:val="both"/>
        <w:rPr>
          <w:b/>
          <w:sz w:val="2"/>
          <w:szCs w:val="2"/>
        </w:rPr>
      </w:pPr>
    </w:p>
    <w:p w:rsidR="009C0823" w:rsidRDefault="009C0823" w:rsidP="00616B62">
      <w:pPr>
        <w:tabs>
          <w:tab w:val="left" w:pos="284"/>
        </w:tabs>
        <w:spacing w:after="0" w:line="288" w:lineRule="auto"/>
        <w:jc w:val="both"/>
        <w:rPr>
          <w:b/>
          <w:sz w:val="2"/>
          <w:szCs w:val="2"/>
        </w:rPr>
      </w:pPr>
    </w:p>
    <w:p w:rsidR="009C0823" w:rsidRDefault="009C0823" w:rsidP="00616B62">
      <w:pPr>
        <w:tabs>
          <w:tab w:val="left" w:pos="284"/>
        </w:tabs>
        <w:spacing w:after="0" w:line="288" w:lineRule="auto"/>
        <w:jc w:val="both"/>
        <w:rPr>
          <w:b/>
          <w:sz w:val="2"/>
          <w:szCs w:val="2"/>
        </w:rPr>
      </w:pPr>
    </w:p>
    <w:p w:rsidR="009C0823" w:rsidRDefault="009C0823" w:rsidP="00616B62">
      <w:pPr>
        <w:tabs>
          <w:tab w:val="left" w:pos="284"/>
        </w:tabs>
        <w:spacing w:after="0" w:line="288" w:lineRule="auto"/>
        <w:jc w:val="both"/>
        <w:rPr>
          <w:b/>
          <w:sz w:val="2"/>
          <w:szCs w:val="2"/>
        </w:rPr>
      </w:pPr>
    </w:p>
    <w:p w:rsidR="009C0823" w:rsidRDefault="009C0823" w:rsidP="00616B62">
      <w:pPr>
        <w:tabs>
          <w:tab w:val="left" w:pos="284"/>
        </w:tabs>
        <w:spacing w:after="0" w:line="288" w:lineRule="auto"/>
        <w:jc w:val="both"/>
        <w:rPr>
          <w:b/>
          <w:sz w:val="2"/>
          <w:szCs w:val="2"/>
        </w:rPr>
      </w:pPr>
    </w:p>
    <w:p w:rsidR="009C0823" w:rsidRDefault="009C0823" w:rsidP="00616B62">
      <w:pPr>
        <w:tabs>
          <w:tab w:val="left" w:pos="284"/>
        </w:tabs>
        <w:spacing w:after="0" w:line="288" w:lineRule="auto"/>
        <w:jc w:val="both"/>
        <w:rPr>
          <w:b/>
          <w:sz w:val="2"/>
          <w:szCs w:val="2"/>
        </w:rPr>
      </w:pPr>
    </w:p>
    <w:p w:rsidR="009C0823" w:rsidRDefault="009C0823" w:rsidP="00616B62">
      <w:pPr>
        <w:tabs>
          <w:tab w:val="left" w:pos="284"/>
        </w:tabs>
        <w:spacing w:after="0" w:line="288" w:lineRule="auto"/>
        <w:jc w:val="both"/>
        <w:rPr>
          <w:b/>
          <w:sz w:val="2"/>
          <w:szCs w:val="2"/>
        </w:rPr>
      </w:pPr>
    </w:p>
    <w:p w:rsidR="009C0823" w:rsidRPr="00BF0587" w:rsidRDefault="009C0823" w:rsidP="00616B62">
      <w:pPr>
        <w:tabs>
          <w:tab w:val="left" w:pos="284"/>
        </w:tabs>
        <w:spacing w:after="0" w:line="288" w:lineRule="auto"/>
        <w:jc w:val="both"/>
        <w:rPr>
          <w:b/>
          <w:sz w:val="2"/>
          <w:szCs w:val="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684"/>
        <w:gridCol w:w="1134"/>
        <w:gridCol w:w="2552"/>
        <w:gridCol w:w="1911"/>
      </w:tblGrid>
      <w:tr w:rsidR="00616B62" w:rsidRPr="00BF0587" w:rsidTr="00B05B6C">
        <w:trPr>
          <w:trHeight w:val="35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4540">
              <w:rPr>
                <w:rFonts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Il centro antiviolenza: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405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6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Garantisce l'apertura di 5 giorni a settimana?</w:t>
            </w:r>
          </w:p>
        </w:tc>
        <w:tc>
          <w:tcPr>
            <w:tcW w:w="228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600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6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Indicare giorni e </w:t>
            </w:r>
            <w:r w:rsidRPr="00BF0587">
              <w:rPr>
                <w:rFonts w:cstheme="minorHAnsi"/>
                <w:color w:val="000000"/>
                <w:sz w:val="20"/>
                <w:szCs w:val="20"/>
              </w:rPr>
              <w:t>orari di apertura (sede centrale)</w:t>
            </w:r>
          </w:p>
        </w:tc>
        <w:tc>
          <w:tcPr>
            <w:tcW w:w="228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4540">
              <w:rPr>
                <w:rFonts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Come funziona la reperibilità telefonica h24?</w:t>
            </w:r>
          </w:p>
        </w:tc>
        <w:tc>
          <w:tcPr>
            <w:tcW w:w="2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Aderisce</w:t>
            </w:r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al 1522?</w:t>
            </w:r>
          </w:p>
        </w:tc>
        <w:tc>
          <w:tcPr>
            <w:tcW w:w="2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Ha adottato la Carta dei Servizi?</w:t>
            </w:r>
          </w:p>
        </w:tc>
        <w:tc>
          <w:tcPr>
            <w:tcW w:w="2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Vieta l'accesso agli autori di violenza?</w:t>
            </w:r>
          </w:p>
        </w:tc>
        <w:tc>
          <w:tcPr>
            <w:tcW w:w="2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b/>
                <w:color w:val="000000"/>
                <w:sz w:val="20"/>
                <w:szCs w:val="20"/>
              </w:rPr>
              <w:t>Operatrici</w:t>
            </w:r>
          </w:p>
        </w:tc>
      </w:tr>
      <w:tr w:rsidR="00616B62" w:rsidRPr="00BF0587" w:rsidTr="00B05B6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4540">
              <w:rPr>
                <w:rFonts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F4540">
              <w:rPr>
                <w:rFonts w:cstheme="minorHAnsi"/>
                <w:color w:val="000000"/>
                <w:sz w:val="20"/>
                <w:szCs w:val="20"/>
              </w:rPr>
              <w:t>È presente personale unicamente femminile?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405"/>
        </w:trPr>
        <w:tc>
          <w:tcPr>
            <w:tcW w:w="25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4540">
              <w:rPr>
                <w:rFonts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69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Assistenti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sociali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97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390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76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Sono presenti assistenti sociali?</w:t>
            </w:r>
          </w:p>
        </w:tc>
        <w:tc>
          <w:tcPr>
            <w:tcW w:w="97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371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F4540">
              <w:rPr>
                <w:rFonts w:cstheme="minorHAns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76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Quante di queste sono solo volontarie?</w:t>
            </w:r>
          </w:p>
        </w:tc>
        <w:tc>
          <w:tcPr>
            <w:tcW w:w="97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441"/>
        </w:trPr>
        <w:tc>
          <w:tcPr>
            <w:tcW w:w="25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69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Psicologhe:</w:t>
            </w:r>
          </w:p>
        </w:tc>
        <w:tc>
          <w:tcPr>
            <w:tcW w:w="97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435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76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B62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 xml:space="preserve">Quante psicologhe sono coinvolte? </w:t>
            </w:r>
          </w:p>
        </w:tc>
        <w:tc>
          <w:tcPr>
            <w:tcW w:w="97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330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76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Quante di queste sono solo volontarie?</w:t>
            </w:r>
          </w:p>
        </w:tc>
        <w:tc>
          <w:tcPr>
            <w:tcW w:w="97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306"/>
        </w:trPr>
        <w:tc>
          <w:tcPr>
            <w:tcW w:w="25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69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Educatrici:</w:t>
            </w:r>
          </w:p>
        </w:tc>
        <w:tc>
          <w:tcPr>
            <w:tcW w:w="97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315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76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B62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 xml:space="preserve">Sono presenti educatrici? </w:t>
            </w:r>
          </w:p>
        </w:tc>
        <w:tc>
          <w:tcPr>
            <w:tcW w:w="97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465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76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Quante di queste sono solo volontarie?</w:t>
            </w:r>
          </w:p>
        </w:tc>
        <w:tc>
          <w:tcPr>
            <w:tcW w:w="97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196"/>
        </w:trPr>
        <w:tc>
          <w:tcPr>
            <w:tcW w:w="25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69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Avvocate:</w:t>
            </w:r>
          </w:p>
        </w:tc>
        <w:tc>
          <w:tcPr>
            <w:tcW w:w="97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225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76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Quante avvocate sono coinvolte?</w:t>
            </w:r>
          </w:p>
        </w:tc>
        <w:tc>
          <w:tcPr>
            <w:tcW w:w="97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405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76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Quante di queste sono solo volontarie?</w:t>
            </w:r>
          </w:p>
        </w:tc>
        <w:tc>
          <w:tcPr>
            <w:tcW w:w="97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600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F4540">
              <w:rPr>
                <w:rFonts w:cstheme="minorHAnsi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376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Le avvocate di cui si avvale il Centro sono iscritte all’albo del gratuito patrocinio</w:t>
            </w:r>
          </w:p>
        </w:tc>
        <w:tc>
          <w:tcPr>
            <w:tcW w:w="97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37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E’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vietata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mediazione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familiare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59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6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E’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garantita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formazione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iniziale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e  continua  per le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operatrici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e per le figure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professionali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che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operano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nel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centro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6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*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Allegare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C.V.</w:t>
            </w:r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delle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operatrici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professioniste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che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esplicitino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tra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il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resto, la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formazione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svolta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sul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tema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della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violenza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>genere</w:t>
            </w:r>
            <w:proofErr w:type="spellEnd"/>
            <w:r w:rsidRPr="006F45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b/>
                <w:color w:val="000000"/>
                <w:sz w:val="20"/>
                <w:szCs w:val="20"/>
              </w:rPr>
              <w:t>Servizi minimi garantiti</w:t>
            </w:r>
          </w:p>
        </w:tc>
      </w:tr>
      <w:tr w:rsidR="00616B62" w:rsidRPr="00BF0587" w:rsidTr="00B05B6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4540">
              <w:rPr>
                <w:rFonts w:cstheme="minorHAns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I servizi forniti sono tutti a titolo gratuito?</w:t>
            </w:r>
          </w:p>
        </w:tc>
        <w:tc>
          <w:tcPr>
            <w:tcW w:w="28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4540">
              <w:rPr>
                <w:rFonts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Come funziona la fase di ascolto?</w:t>
            </w:r>
          </w:p>
        </w:tc>
        <w:tc>
          <w:tcPr>
            <w:tcW w:w="28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4540">
              <w:rPr>
                <w:rFonts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Come funziona la fase di accoglienza?</w:t>
            </w:r>
          </w:p>
        </w:tc>
        <w:tc>
          <w:tcPr>
            <w:tcW w:w="28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sz w:val="20"/>
                <w:szCs w:val="20"/>
              </w:rPr>
            </w:pPr>
            <w:r w:rsidRPr="006F4540">
              <w:rPr>
                <w:rFonts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t>Quali servizi</w:t>
            </w:r>
            <w:r w:rsidRPr="00BF058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sz w:val="20"/>
                <w:szCs w:val="20"/>
                <w:lang w:val="en-US"/>
              </w:rPr>
              <w:t>psicologici</w:t>
            </w:r>
            <w:proofErr w:type="spellEnd"/>
            <w:r w:rsidRPr="00BF0587">
              <w:rPr>
                <w:rFonts w:cstheme="minorHAnsi"/>
                <w:sz w:val="20"/>
                <w:szCs w:val="20"/>
              </w:rPr>
              <w:t xml:space="preserve"> vengono erogati?</w:t>
            </w:r>
          </w:p>
        </w:tc>
        <w:tc>
          <w:tcPr>
            <w:tcW w:w="28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616B62" w:rsidRDefault="00616B62" w:rsidP="00616B62">
      <w:pPr>
        <w:tabs>
          <w:tab w:val="left" w:pos="284"/>
        </w:tabs>
        <w:spacing w:after="0" w:line="288" w:lineRule="auto"/>
        <w:jc w:val="both"/>
        <w:rPr>
          <w:b/>
        </w:rPr>
      </w:pPr>
    </w:p>
    <w:p w:rsidR="009C0823" w:rsidRDefault="009C0823" w:rsidP="009C0823">
      <w:pPr>
        <w:autoSpaceDE w:val="0"/>
        <w:autoSpaceDN w:val="0"/>
        <w:adjustRightInd w:val="0"/>
        <w:spacing w:after="0" w:line="288" w:lineRule="auto"/>
        <w:jc w:val="righ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2</w:t>
      </w:r>
    </w:p>
    <w:p w:rsidR="009C0823" w:rsidRPr="00BF0587" w:rsidRDefault="009C0823" w:rsidP="009C0823">
      <w:pPr>
        <w:pStyle w:val="Intestazione"/>
        <w:rPr>
          <w:color w:val="7F7F7F" w:themeColor="text1" w:themeTint="80"/>
        </w:rPr>
      </w:pPr>
      <w:r w:rsidRPr="00BF0587">
        <w:rPr>
          <w:rFonts w:cstheme="minorHAnsi"/>
          <w:i/>
          <w:color w:val="7F7F7F" w:themeColor="text1" w:themeTint="80"/>
          <w:sz w:val="18"/>
          <w:szCs w:val="18"/>
        </w:rPr>
        <w:lastRenderedPageBreak/>
        <w:t xml:space="preserve">Partecipazione alla Rete </w:t>
      </w:r>
      <w:proofErr w:type="spellStart"/>
      <w:r w:rsidRPr="00BF0587">
        <w:rPr>
          <w:rFonts w:cstheme="minorHAnsi"/>
          <w:i/>
          <w:color w:val="7F7F7F" w:themeColor="text1" w:themeTint="80"/>
          <w:sz w:val="18"/>
          <w:szCs w:val="18"/>
        </w:rPr>
        <w:t>Interistituzionale</w:t>
      </w:r>
      <w:proofErr w:type="spellEnd"/>
      <w:r w:rsidRPr="00BF0587">
        <w:rPr>
          <w:rFonts w:cstheme="minorHAnsi"/>
          <w:i/>
          <w:color w:val="7F7F7F" w:themeColor="text1" w:themeTint="80"/>
          <w:sz w:val="18"/>
          <w:szCs w:val="18"/>
        </w:rPr>
        <w:t xml:space="preserve"> Territoriale Antiviolenza di Pavia                                          Allegato 1.A – Centro Antiviolenza</w:t>
      </w:r>
    </w:p>
    <w:p w:rsidR="009C0823" w:rsidRDefault="009C0823" w:rsidP="00616B62">
      <w:pPr>
        <w:tabs>
          <w:tab w:val="left" w:pos="284"/>
        </w:tabs>
        <w:spacing w:after="0" w:line="288" w:lineRule="auto"/>
        <w:jc w:val="both"/>
        <w:rPr>
          <w:b/>
        </w:rPr>
      </w:pPr>
    </w:p>
    <w:p w:rsidR="00616B62" w:rsidRPr="006F4540" w:rsidRDefault="00616B62" w:rsidP="00616B62">
      <w:pPr>
        <w:tabs>
          <w:tab w:val="left" w:pos="284"/>
        </w:tabs>
        <w:spacing w:after="0" w:line="288" w:lineRule="auto"/>
        <w:jc w:val="both"/>
        <w:rPr>
          <w:b/>
          <w:sz w:val="2"/>
          <w:szCs w:val="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25"/>
        <w:gridCol w:w="3546"/>
        <w:gridCol w:w="1911"/>
      </w:tblGrid>
      <w:tr w:rsidR="00616B62" w:rsidRPr="00BF0587" w:rsidTr="00B05B6C">
        <w:trPr>
          <w:trHeight w:val="3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4540">
              <w:rPr>
                <w:rFonts w:cstheme="minorHAnsi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Quali servizi legali vengono erogati?</w:t>
            </w:r>
          </w:p>
        </w:tc>
        <w:tc>
          <w:tcPr>
            <w:tcW w:w="2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4540">
              <w:rPr>
                <w:rFonts w:cstheme="minorHAnsi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BF0587">
              <w:rPr>
                <w:rFonts w:cstheme="minorHAnsi"/>
                <w:color w:val="000000"/>
                <w:sz w:val="20"/>
                <w:szCs w:val="20"/>
              </w:rPr>
              <w:t>ervizi di supporto ai minori vittime di violenza assistita</w:t>
            </w:r>
            <w:r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90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616B62" w:rsidRPr="00BF0587" w:rsidTr="00B05B6C">
        <w:trPr>
          <w:trHeight w:val="375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9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 xml:space="preserve">Quali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servizi </w:t>
            </w:r>
            <w:r w:rsidRPr="00BF0587">
              <w:rPr>
                <w:rFonts w:cstheme="minorHAnsi"/>
                <w:color w:val="000000"/>
                <w:sz w:val="20"/>
                <w:szCs w:val="20"/>
              </w:rPr>
              <w:t>vengono erogati?</w:t>
            </w:r>
          </w:p>
        </w:tc>
        <w:tc>
          <w:tcPr>
            <w:tcW w:w="27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616B62" w:rsidRPr="00BF0587" w:rsidTr="00B05B6C">
        <w:trPr>
          <w:trHeight w:val="588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9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Quali figure professionali sono coinvolte in questa attività?</w:t>
            </w:r>
          </w:p>
        </w:tc>
        <w:tc>
          <w:tcPr>
            <w:tcW w:w="279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420"/>
        </w:trPr>
        <w:tc>
          <w:tcPr>
            <w:tcW w:w="25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F4540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sz w:val="20"/>
                <w:szCs w:val="20"/>
              </w:rPr>
            </w:pPr>
            <w:r w:rsidRPr="006F4540">
              <w:rPr>
                <w:rFonts w:cstheme="minorHAnsi"/>
                <w:b/>
                <w:sz w:val="20"/>
                <w:szCs w:val="20"/>
              </w:rPr>
              <w:t>22.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BF0587">
              <w:rPr>
                <w:rFonts w:cstheme="minorHAnsi"/>
                <w:sz w:val="20"/>
                <w:szCs w:val="20"/>
              </w:rPr>
              <w:t xml:space="preserve">ervizi di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BF0587">
              <w:rPr>
                <w:rFonts w:cstheme="minorHAnsi"/>
                <w:sz w:val="20"/>
                <w:szCs w:val="20"/>
              </w:rPr>
              <w:t>rientamento al lavoro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90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341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</w:t>
            </w:r>
          </w:p>
        </w:tc>
        <w:tc>
          <w:tcPr>
            <w:tcW w:w="19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B62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t xml:space="preserve">Quali </w:t>
            </w:r>
            <w:r>
              <w:rPr>
                <w:rFonts w:cstheme="minorHAnsi"/>
                <w:sz w:val="20"/>
                <w:szCs w:val="20"/>
              </w:rPr>
              <w:t>servizi fornisce il c</w:t>
            </w:r>
            <w:r w:rsidRPr="00BF0587">
              <w:rPr>
                <w:rFonts w:cstheme="minorHAnsi"/>
                <w:sz w:val="20"/>
                <w:szCs w:val="20"/>
              </w:rPr>
              <w:t>entro direttamente?</w:t>
            </w:r>
          </w:p>
        </w:tc>
        <w:tc>
          <w:tcPr>
            <w:tcW w:w="27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590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22.2</w:t>
            </w:r>
          </w:p>
        </w:tc>
        <w:tc>
          <w:tcPr>
            <w:tcW w:w="19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t>Quali figure professionali sono coinvolte in questa attività?</w:t>
            </w:r>
          </w:p>
        </w:tc>
        <w:tc>
          <w:tcPr>
            <w:tcW w:w="27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427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22.3</w:t>
            </w:r>
          </w:p>
        </w:tc>
        <w:tc>
          <w:tcPr>
            <w:tcW w:w="19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t xml:space="preserve">Quali servizi fornisce il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BF0587">
              <w:rPr>
                <w:rFonts w:cstheme="minorHAnsi"/>
                <w:sz w:val="20"/>
                <w:szCs w:val="20"/>
              </w:rPr>
              <w:t>entro attraverso altri soggetti del territorio?</w:t>
            </w:r>
          </w:p>
        </w:tc>
        <w:tc>
          <w:tcPr>
            <w:tcW w:w="279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600"/>
        </w:trPr>
        <w:tc>
          <w:tcPr>
            <w:tcW w:w="25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D7ED3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Servizi di orientamento all'a</w:t>
            </w:r>
            <w:r w:rsidRPr="00BF0587">
              <w:rPr>
                <w:rFonts w:cstheme="minorHAnsi"/>
                <w:color w:val="000000"/>
                <w:sz w:val="20"/>
                <w:szCs w:val="20"/>
              </w:rPr>
              <w:t>utonomia abitativa</w:t>
            </w:r>
            <w:r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90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405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D7ED3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9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B62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 xml:space="preserve">Quali </w:t>
            </w:r>
            <w:r>
              <w:rPr>
                <w:rFonts w:cstheme="minorHAnsi"/>
                <w:color w:val="000000"/>
                <w:sz w:val="20"/>
                <w:szCs w:val="20"/>
              </w:rPr>
              <w:t>servizi fornisce il c</w:t>
            </w:r>
            <w:r w:rsidRPr="00BF0587">
              <w:rPr>
                <w:rFonts w:cstheme="minorHAnsi"/>
                <w:color w:val="000000"/>
                <w:sz w:val="20"/>
                <w:szCs w:val="20"/>
              </w:rPr>
              <w:t>entro direttamente?</w:t>
            </w:r>
          </w:p>
        </w:tc>
        <w:tc>
          <w:tcPr>
            <w:tcW w:w="27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754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D7ED3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9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 xml:space="preserve">Quali servizi </w:t>
            </w:r>
            <w:r>
              <w:rPr>
                <w:rFonts w:cstheme="minorHAnsi"/>
                <w:color w:val="000000"/>
                <w:sz w:val="20"/>
                <w:szCs w:val="20"/>
              </w:rPr>
              <w:t>fornisce il c</w:t>
            </w:r>
            <w:r w:rsidRPr="00BF0587">
              <w:rPr>
                <w:rFonts w:cstheme="minorHAnsi"/>
                <w:color w:val="000000"/>
                <w:sz w:val="20"/>
                <w:szCs w:val="20"/>
              </w:rPr>
              <w:t>entro attraverso altri soggetti del territorio?</w:t>
            </w:r>
          </w:p>
        </w:tc>
        <w:tc>
          <w:tcPr>
            <w:tcW w:w="279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44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b/>
                <w:color w:val="000000"/>
                <w:sz w:val="20"/>
                <w:szCs w:val="20"/>
              </w:rPr>
              <w:t>Percorso di accompagnamento</w:t>
            </w:r>
          </w:p>
        </w:tc>
      </w:tr>
      <w:tr w:rsidR="00616B62" w:rsidRPr="00BF0587" w:rsidTr="00B05B6C">
        <w:trPr>
          <w:trHeight w:val="83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D7ED3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Il percorso personalizzato di protezione e sostegno è costruito insieme alla donna e formulato nel rispetto delle sue decisioni e dei suoi tempi?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3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D7ED3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D7ED3">
              <w:rPr>
                <w:rFonts w:cstheme="minorHAnsi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</w:rPr>
              <w:t>Il Centro utilizza S.A.R.A. plus per la valutazione del rischio?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5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b/>
                <w:color w:val="000000"/>
                <w:sz w:val="20"/>
                <w:szCs w:val="20"/>
              </w:rPr>
              <w:t>Flusso informativo</w:t>
            </w:r>
          </w:p>
        </w:tc>
      </w:tr>
      <w:tr w:rsidR="00616B62" w:rsidRPr="00BF0587" w:rsidTr="00B05B6C">
        <w:trPr>
          <w:trHeight w:val="4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D7ED3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6D7ED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Il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centro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720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D7ED3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6D7ED3">
              <w:rPr>
                <w:rFonts w:cstheme="minorHAnsi"/>
                <w:color w:val="000000"/>
                <w:sz w:val="20"/>
                <w:szCs w:val="20"/>
                <w:lang w:val="en-US"/>
              </w:rPr>
              <w:t>26.1</w:t>
            </w:r>
          </w:p>
        </w:tc>
        <w:tc>
          <w:tcPr>
            <w:tcW w:w="376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B62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E’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abilitato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all’accesso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all’Osservatorio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Regionale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Antiviolenza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7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16B62" w:rsidRPr="00BF0587" w:rsidTr="00B05B6C">
        <w:trPr>
          <w:trHeight w:val="720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6B62" w:rsidRPr="006D7ED3" w:rsidRDefault="00616B62" w:rsidP="00B05B6C">
            <w:pPr>
              <w:spacing w:beforeLines="40" w:before="96" w:afterLines="40" w:after="96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26.2</w:t>
            </w:r>
          </w:p>
        </w:tc>
        <w:tc>
          <w:tcPr>
            <w:tcW w:w="376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Se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sì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, da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quando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7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6B62" w:rsidRPr="00BF0587" w:rsidTr="00B05B6C">
        <w:trPr>
          <w:trHeight w:val="530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2" w:rsidRPr="006D7ED3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26.3</w:t>
            </w:r>
          </w:p>
        </w:tc>
        <w:tc>
          <w:tcPr>
            <w:tcW w:w="376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Se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sì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p</w:t>
            </w:r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rovvede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costante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inserimento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dei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dati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>nel</w:t>
            </w:r>
            <w:proofErr w:type="spellEnd"/>
            <w:r w:rsidRPr="00BF058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Sistema O.R.A.?</w:t>
            </w:r>
          </w:p>
        </w:tc>
        <w:tc>
          <w:tcPr>
            <w:tcW w:w="97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62" w:rsidRPr="00BF0587" w:rsidRDefault="00616B62" w:rsidP="00B05B6C">
            <w:pPr>
              <w:spacing w:beforeLines="40" w:before="96" w:afterLines="40" w:after="96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587">
              <w:rPr>
                <w:rFonts w:cstheme="minorHAnsi"/>
                <w:sz w:val="20"/>
                <w:szCs w:val="20"/>
              </w:rPr>
              <w:t xml:space="preserve">Sì      </w:t>
            </w:r>
            <w:r w:rsidRPr="00BF0587">
              <w:rPr>
                <w:rFonts w:cstheme="minorHAnsi"/>
                <w:sz w:val="20"/>
                <w:szCs w:val="20"/>
              </w:rPr>
              <w:sym w:font="Symbol" w:char="F0F0"/>
            </w:r>
            <w:r w:rsidRPr="00BF058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</w:tbl>
    <w:p w:rsidR="00616B62" w:rsidRPr="00F754A1" w:rsidRDefault="00616B62" w:rsidP="00616B62">
      <w:pPr>
        <w:tabs>
          <w:tab w:val="left" w:pos="284"/>
        </w:tabs>
        <w:spacing w:after="0" w:line="288" w:lineRule="auto"/>
        <w:jc w:val="both"/>
        <w:rPr>
          <w:b/>
        </w:rPr>
      </w:pPr>
    </w:p>
    <w:p w:rsidR="00616B62" w:rsidRPr="006D7ED3" w:rsidRDefault="00616B62" w:rsidP="00616B62">
      <w:pPr>
        <w:tabs>
          <w:tab w:val="left" w:pos="284"/>
        </w:tabs>
        <w:spacing w:after="0" w:line="288" w:lineRule="auto"/>
        <w:jc w:val="both"/>
      </w:pPr>
      <w:r w:rsidRPr="006D7ED3">
        <w:t xml:space="preserve">Luogo </w:t>
      </w:r>
      <w:r w:rsidRPr="006D7ED3">
        <w:softHyphen/>
      </w:r>
      <w:r w:rsidRPr="006D7ED3">
        <w:softHyphen/>
      </w:r>
      <w:r w:rsidRPr="006D7ED3">
        <w:softHyphen/>
      </w:r>
      <w:r w:rsidRPr="006D7ED3">
        <w:softHyphen/>
      </w:r>
      <w:r w:rsidRPr="006D7ED3">
        <w:softHyphen/>
      </w:r>
      <w:r w:rsidRPr="006D7ED3">
        <w:softHyphen/>
      </w:r>
      <w:r w:rsidRPr="006D7ED3">
        <w:softHyphen/>
      </w:r>
      <w:r w:rsidRPr="006D7ED3">
        <w:softHyphen/>
      </w:r>
      <w:r w:rsidRPr="006D7ED3">
        <w:softHyphen/>
      </w:r>
      <w:r w:rsidRPr="006D7ED3">
        <w:softHyphen/>
      </w:r>
      <w:r w:rsidRPr="006D7ED3">
        <w:softHyphen/>
      </w:r>
      <w:r w:rsidRPr="006D7ED3">
        <w:softHyphen/>
      </w:r>
      <w:r w:rsidRPr="006D7ED3">
        <w:softHyphen/>
        <w:t>_____________</w:t>
      </w:r>
      <w:r>
        <w:t>_</w:t>
      </w:r>
    </w:p>
    <w:p w:rsidR="00616B62" w:rsidRPr="006D7ED3" w:rsidRDefault="00616B62" w:rsidP="00616B62">
      <w:pPr>
        <w:tabs>
          <w:tab w:val="left" w:pos="284"/>
        </w:tabs>
        <w:spacing w:after="0" w:line="288" w:lineRule="auto"/>
        <w:jc w:val="both"/>
        <w:rPr>
          <w:sz w:val="12"/>
          <w:szCs w:val="12"/>
        </w:rPr>
      </w:pPr>
    </w:p>
    <w:p w:rsidR="00616B62" w:rsidRPr="006D7ED3" w:rsidRDefault="00616B62" w:rsidP="00616B62">
      <w:pPr>
        <w:tabs>
          <w:tab w:val="left" w:pos="284"/>
        </w:tabs>
        <w:spacing w:after="0" w:line="288" w:lineRule="auto"/>
        <w:jc w:val="both"/>
      </w:pPr>
      <w:r w:rsidRPr="006D7ED3">
        <w:t>Data _______________</w:t>
      </w:r>
    </w:p>
    <w:p w:rsidR="00616B62" w:rsidRPr="006D7ED3" w:rsidRDefault="00616B62" w:rsidP="00616B62">
      <w:pPr>
        <w:tabs>
          <w:tab w:val="left" w:pos="284"/>
        </w:tabs>
        <w:spacing w:after="0" w:line="288" w:lineRule="auto"/>
        <w:ind w:left="4253"/>
        <w:jc w:val="center"/>
      </w:pPr>
      <w:r w:rsidRPr="006D7ED3">
        <w:t>Il rappresentante legale</w:t>
      </w:r>
    </w:p>
    <w:p w:rsidR="00616B62" w:rsidRPr="006D7ED3" w:rsidRDefault="00616B62" w:rsidP="00616B62">
      <w:pPr>
        <w:tabs>
          <w:tab w:val="left" w:pos="284"/>
        </w:tabs>
        <w:spacing w:after="0" w:line="288" w:lineRule="auto"/>
        <w:ind w:left="4253"/>
        <w:jc w:val="center"/>
      </w:pPr>
      <w:r w:rsidRPr="006D7ED3">
        <w:t>Nome e cognome</w:t>
      </w:r>
    </w:p>
    <w:p w:rsidR="00616B62" w:rsidRPr="006D7ED3" w:rsidRDefault="00616B62" w:rsidP="00616B62">
      <w:pPr>
        <w:tabs>
          <w:tab w:val="left" w:pos="284"/>
        </w:tabs>
        <w:spacing w:after="0" w:line="288" w:lineRule="auto"/>
        <w:ind w:left="4253"/>
        <w:jc w:val="center"/>
      </w:pPr>
    </w:p>
    <w:p w:rsidR="00616B62" w:rsidRPr="006D7ED3" w:rsidRDefault="00616B62" w:rsidP="00616B62">
      <w:pPr>
        <w:tabs>
          <w:tab w:val="left" w:pos="284"/>
        </w:tabs>
        <w:spacing w:after="0" w:line="288" w:lineRule="auto"/>
        <w:ind w:left="4253"/>
        <w:jc w:val="center"/>
      </w:pPr>
      <w:r w:rsidRPr="006D7ED3">
        <w:t>_________________________</w:t>
      </w:r>
    </w:p>
    <w:p w:rsidR="00616B62" w:rsidRDefault="00616B62" w:rsidP="00616B62">
      <w:pPr>
        <w:tabs>
          <w:tab w:val="left" w:pos="284"/>
        </w:tabs>
        <w:spacing w:after="0" w:line="288" w:lineRule="auto"/>
        <w:ind w:left="4253"/>
        <w:jc w:val="center"/>
        <w:rPr>
          <w:i/>
          <w:sz w:val="20"/>
          <w:szCs w:val="20"/>
        </w:rPr>
      </w:pPr>
      <w:r w:rsidRPr="006D7ED3">
        <w:rPr>
          <w:i/>
          <w:sz w:val="20"/>
          <w:szCs w:val="20"/>
        </w:rPr>
        <w:t>(firma)</w:t>
      </w:r>
    </w:p>
    <w:p w:rsidR="009C0823" w:rsidRDefault="009C0823" w:rsidP="009C0823">
      <w:pPr>
        <w:tabs>
          <w:tab w:val="left" w:pos="284"/>
        </w:tabs>
        <w:spacing w:after="0" w:line="288" w:lineRule="auto"/>
        <w:rPr>
          <w:i/>
          <w:sz w:val="20"/>
          <w:szCs w:val="20"/>
        </w:rPr>
      </w:pPr>
    </w:p>
    <w:p w:rsidR="009C0823" w:rsidRDefault="009C0823" w:rsidP="009C0823">
      <w:pPr>
        <w:tabs>
          <w:tab w:val="left" w:pos="284"/>
        </w:tabs>
        <w:spacing w:after="0" w:line="288" w:lineRule="auto"/>
        <w:rPr>
          <w:i/>
          <w:sz w:val="20"/>
          <w:szCs w:val="20"/>
        </w:rPr>
      </w:pPr>
    </w:p>
    <w:p w:rsidR="009C0823" w:rsidRDefault="009C0823" w:rsidP="009C0823">
      <w:pPr>
        <w:autoSpaceDE w:val="0"/>
        <w:autoSpaceDN w:val="0"/>
        <w:adjustRightInd w:val="0"/>
        <w:spacing w:after="0" w:line="288" w:lineRule="auto"/>
        <w:jc w:val="righ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3</w:t>
      </w:r>
      <w:bookmarkStart w:id="0" w:name="_GoBack"/>
      <w:bookmarkEnd w:id="0"/>
    </w:p>
    <w:sectPr w:rsidR="009C0823" w:rsidSect="009C0823">
      <w:footerReference w:type="default" r:id="rId9"/>
      <w:pgSz w:w="11906" w:h="16838" w:code="9"/>
      <w:pgMar w:top="567" w:right="1134" w:bottom="567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C2" w:rsidRDefault="001B7CC2" w:rsidP="00246CA3">
      <w:pPr>
        <w:spacing w:after="0" w:line="240" w:lineRule="auto"/>
      </w:pPr>
      <w:r>
        <w:separator/>
      </w:r>
    </w:p>
  </w:endnote>
  <w:endnote w:type="continuationSeparator" w:id="0">
    <w:p w:rsidR="001B7CC2" w:rsidRDefault="001B7CC2" w:rsidP="0024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6C" w:rsidRDefault="00B05B6C" w:rsidP="009C08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C2" w:rsidRDefault="001B7CC2" w:rsidP="00246CA3">
      <w:pPr>
        <w:spacing w:after="0" w:line="240" w:lineRule="auto"/>
      </w:pPr>
      <w:r>
        <w:separator/>
      </w:r>
    </w:p>
  </w:footnote>
  <w:footnote w:type="continuationSeparator" w:id="0">
    <w:p w:rsidR="001B7CC2" w:rsidRDefault="001B7CC2" w:rsidP="0024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1909B0"/>
    <w:multiLevelType w:val="hybridMultilevel"/>
    <w:tmpl w:val="C31CA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57E3"/>
    <w:multiLevelType w:val="hybridMultilevel"/>
    <w:tmpl w:val="CA2A2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27A8"/>
    <w:multiLevelType w:val="hybridMultilevel"/>
    <w:tmpl w:val="2B50EBC8"/>
    <w:lvl w:ilvl="0" w:tplc="2F56618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16E3"/>
    <w:multiLevelType w:val="hybridMultilevel"/>
    <w:tmpl w:val="5906D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0671"/>
    <w:multiLevelType w:val="hybridMultilevel"/>
    <w:tmpl w:val="7B3066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A6925"/>
    <w:multiLevelType w:val="hybridMultilevel"/>
    <w:tmpl w:val="DAC415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8724B"/>
    <w:multiLevelType w:val="hybridMultilevel"/>
    <w:tmpl w:val="D8805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270C"/>
    <w:multiLevelType w:val="hybridMultilevel"/>
    <w:tmpl w:val="77766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501C5"/>
    <w:multiLevelType w:val="hybridMultilevel"/>
    <w:tmpl w:val="0FAEF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52770"/>
    <w:multiLevelType w:val="hybridMultilevel"/>
    <w:tmpl w:val="7F28C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43806"/>
    <w:multiLevelType w:val="hybridMultilevel"/>
    <w:tmpl w:val="EADA3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3821"/>
    <w:multiLevelType w:val="hybridMultilevel"/>
    <w:tmpl w:val="02E0C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654C8"/>
    <w:multiLevelType w:val="hybridMultilevel"/>
    <w:tmpl w:val="398612AE"/>
    <w:lvl w:ilvl="0" w:tplc="D262A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45452"/>
    <w:multiLevelType w:val="hybridMultilevel"/>
    <w:tmpl w:val="3902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A10FD"/>
    <w:multiLevelType w:val="hybridMultilevel"/>
    <w:tmpl w:val="D73A46AA"/>
    <w:lvl w:ilvl="0" w:tplc="83640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561A0D"/>
    <w:multiLevelType w:val="hybridMultilevel"/>
    <w:tmpl w:val="19146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C5FE5"/>
    <w:multiLevelType w:val="hybridMultilevel"/>
    <w:tmpl w:val="544678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91B9F"/>
    <w:multiLevelType w:val="hybridMultilevel"/>
    <w:tmpl w:val="B2562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C83"/>
    <w:multiLevelType w:val="hybridMultilevel"/>
    <w:tmpl w:val="D10E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C4651"/>
    <w:multiLevelType w:val="hybridMultilevel"/>
    <w:tmpl w:val="B5EEE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E07EE"/>
    <w:multiLevelType w:val="hybridMultilevel"/>
    <w:tmpl w:val="D55E11C4"/>
    <w:lvl w:ilvl="0" w:tplc="012E844C">
      <w:start w:val="5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cs="Times New Roman" w:hint="default"/>
        <w:b/>
        <w:i w:val="0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2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14"/>
  </w:num>
  <w:num w:numId="15">
    <w:abstractNumId w:val="22"/>
  </w:num>
  <w:num w:numId="16">
    <w:abstractNumId w:val="16"/>
  </w:num>
  <w:num w:numId="17">
    <w:abstractNumId w:val="19"/>
  </w:num>
  <w:num w:numId="18">
    <w:abstractNumId w:val="5"/>
  </w:num>
  <w:num w:numId="19">
    <w:abstractNumId w:val="20"/>
  </w:num>
  <w:num w:numId="20">
    <w:abstractNumId w:val="11"/>
  </w:num>
  <w:num w:numId="21">
    <w:abstractNumId w:val="15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F9"/>
    <w:rsid w:val="000540BC"/>
    <w:rsid w:val="000837B5"/>
    <w:rsid w:val="00097706"/>
    <w:rsid w:val="0012795C"/>
    <w:rsid w:val="001B7CC2"/>
    <w:rsid w:val="001E7782"/>
    <w:rsid w:val="00246CA3"/>
    <w:rsid w:val="002739AB"/>
    <w:rsid w:val="00282D45"/>
    <w:rsid w:val="002C1A90"/>
    <w:rsid w:val="002E0D2E"/>
    <w:rsid w:val="002E7AA8"/>
    <w:rsid w:val="003F2C93"/>
    <w:rsid w:val="004B0F8B"/>
    <w:rsid w:val="0054031A"/>
    <w:rsid w:val="00541C0E"/>
    <w:rsid w:val="005662EB"/>
    <w:rsid w:val="005C7E85"/>
    <w:rsid w:val="005E5E58"/>
    <w:rsid w:val="00601A66"/>
    <w:rsid w:val="00616B62"/>
    <w:rsid w:val="00621947"/>
    <w:rsid w:val="00737D1A"/>
    <w:rsid w:val="007F0F73"/>
    <w:rsid w:val="008450F1"/>
    <w:rsid w:val="00881EB3"/>
    <w:rsid w:val="009263EE"/>
    <w:rsid w:val="009513CF"/>
    <w:rsid w:val="009B61F9"/>
    <w:rsid w:val="009C0823"/>
    <w:rsid w:val="00A11CB1"/>
    <w:rsid w:val="00A2006B"/>
    <w:rsid w:val="00A755EF"/>
    <w:rsid w:val="00AA13BF"/>
    <w:rsid w:val="00B05B6C"/>
    <w:rsid w:val="00B23B83"/>
    <w:rsid w:val="00B2672B"/>
    <w:rsid w:val="00B44855"/>
    <w:rsid w:val="00B75108"/>
    <w:rsid w:val="00B81120"/>
    <w:rsid w:val="00C44480"/>
    <w:rsid w:val="00C81EC0"/>
    <w:rsid w:val="00CE0299"/>
    <w:rsid w:val="00E345D0"/>
    <w:rsid w:val="00EF1B15"/>
    <w:rsid w:val="00F338AC"/>
    <w:rsid w:val="00F91DEC"/>
    <w:rsid w:val="00F97E91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2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55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2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CA3"/>
  </w:style>
  <w:style w:type="paragraph" w:styleId="Pidipagina">
    <w:name w:val="footer"/>
    <w:basedOn w:val="Normale"/>
    <w:link w:val="PidipaginaCarattere"/>
    <w:uiPriority w:val="99"/>
    <w:unhideWhenUsed/>
    <w:rsid w:val="0024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CA3"/>
  </w:style>
  <w:style w:type="paragraph" w:styleId="PreformattatoHTML">
    <w:name w:val="HTML Preformatted"/>
    <w:basedOn w:val="Normale"/>
    <w:link w:val="PreformattatoHTMLCarattere"/>
    <w:uiPriority w:val="99"/>
    <w:unhideWhenUsed/>
    <w:rsid w:val="0061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16B62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0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semiHidden/>
    <w:rsid w:val="00B05B6C"/>
    <w:pPr>
      <w:spacing w:after="0" w:line="240" w:lineRule="auto"/>
      <w:ind w:left="357"/>
      <w:jc w:val="both"/>
    </w:pPr>
    <w:rPr>
      <w:rFonts w:ascii="Arial" w:eastAsia="Calibri" w:hAnsi="Arial" w:cs="Arial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5B6C"/>
    <w:rPr>
      <w:rFonts w:ascii="Arial" w:eastAsia="Calibri" w:hAnsi="Arial" w:cs="Arial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2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55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2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CA3"/>
  </w:style>
  <w:style w:type="paragraph" w:styleId="Pidipagina">
    <w:name w:val="footer"/>
    <w:basedOn w:val="Normale"/>
    <w:link w:val="PidipaginaCarattere"/>
    <w:uiPriority w:val="99"/>
    <w:unhideWhenUsed/>
    <w:rsid w:val="0024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CA3"/>
  </w:style>
  <w:style w:type="paragraph" w:styleId="PreformattatoHTML">
    <w:name w:val="HTML Preformatted"/>
    <w:basedOn w:val="Normale"/>
    <w:link w:val="PreformattatoHTMLCarattere"/>
    <w:uiPriority w:val="99"/>
    <w:unhideWhenUsed/>
    <w:rsid w:val="0061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16B62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0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semiHidden/>
    <w:rsid w:val="00B05B6C"/>
    <w:pPr>
      <w:spacing w:after="0" w:line="240" w:lineRule="auto"/>
      <w:ind w:left="357"/>
      <w:jc w:val="both"/>
    </w:pPr>
    <w:rPr>
      <w:rFonts w:ascii="Arial" w:eastAsia="Calibri" w:hAnsi="Arial" w:cs="Arial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5B6C"/>
    <w:rPr>
      <w:rFonts w:ascii="Arial" w:eastAsia="Calibr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2D5-F028-45AA-88BE-DD9C87EE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Spitti Maria</dc:creator>
  <cp:lastModifiedBy>Spitti Maria</cp:lastModifiedBy>
  <cp:revision>4</cp:revision>
  <cp:lastPrinted>2019-04-30T13:12:00Z</cp:lastPrinted>
  <dcterms:created xsi:type="dcterms:W3CDTF">2019-04-30T13:10:00Z</dcterms:created>
  <dcterms:modified xsi:type="dcterms:W3CDTF">2019-04-30T13:12:00Z</dcterms:modified>
</cp:coreProperties>
</file>